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B3" w:rsidRDefault="00440DB3" w:rsidP="00440DB3">
      <w:pPr>
        <w:jc w:val="right"/>
      </w:pPr>
      <w:r w:rsidRPr="00440DB3">
        <w:t>Утвержден Приказом</w:t>
      </w:r>
    </w:p>
    <w:p w:rsidR="00440DB3" w:rsidRDefault="00440DB3" w:rsidP="00440DB3">
      <w:pPr>
        <w:jc w:val="right"/>
      </w:pPr>
      <w:r w:rsidRPr="00440DB3">
        <w:t>директора ООО «</w:t>
      </w:r>
      <w:proofErr w:type="spellStart"/>
      <w:r w:rsidRPr="00440DB3">
        <w:t>ВегаПлюс</w:t>
      </w:r>
      <w:proofErr w:type="spellEnd"/>
      <w:r w:rsidRPr="00440DB3">
        <w:t xml:space="preserve">» </w:t>
      </w:r>
    </w:p>
    <w:p w:rsidR="00440DB3" w:rsidRDefault="00440DB3" w:rsidP="00440DB3">
      <w:pPr>
        <w:jc w:val="right"/>
      </w:pPr>
      <w:r w:rsidRPr="00440DB3">
        <w:t xml:space="preserve">Идрисовым О.П. </w:t>
      </w:r>
    </w:p>
    <w:p w:rsidR="00440DB3" w:rsidRDefault="00440DB3" w:rsidP="00440DB3">
      <w:pPr>
        <w:jc w:val="right"/>
      </w:pPr>
      <w:r>
        <w:t xml:space="preserve">№ 176-ж от </w:t>
      </w:r>
      <w:r w:rsidRPr="00440DB3">
        <w:t>11.05.20</w:t>
      </w:r>
      <w:r>
        <w:t>0</w:t>
      </w:r>
      <w:r w:rsidRPr="00440DB3">
        <w:t>5 года</w:t>
      </w:r>
    </w:p>
    <w:p w:rsidR="00440DB3" w:rsidRDefault="00440DB3" w:rsidP="00440DB3">
      <w:pPr>
        <w:jc w:val="center"/>
      </w:pPr>
    </w:p>
    <w:p w:rsidR="00440DB3" w:rsidRDefault="00440DB3" w:rsidP="00440DB3">
      <w:pPr>
        <w:jc w:val="center"/>
      </w:pPr>
      <w:r>
        <w:t xml:space="preserve">Журнал ознакомления с локальными нормативными актами </w:t>
      </w:r>
    </w:p>
    <w:p w:rsidR="00440DB3" w:rsidRDefault="00440DB3" w:rsidP="00440DB3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3169"/>
        <w:gridCol w:w="1869"/>
        <w:gridCol w:w="1869"/>
        <w:gridCol w:w="1869"/>
      </w:tblGrid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  <w:rPr>
                <w:b/>
              </w:rPr>
            </w:pPr>
            <w:r w:rsidRPr="00440DB3">
              <w:rPr>
                <w:b/>
              </w:rPr>
              <w:t xml:space="preserve">№ </w:t>
            </w:r>
            <w:proofErr w:type="spellStart"/>
            <w:r w:rsidRPr="00440DB3">
              <w:rPr>
                <w:b/>
              </w:rPr>
              <w:t>п.п</w:t>
            </w:r>
            <w:proofErr w:type="spellEnd"/>
            <w:r w:rsidRPr="00440DB3">
              <w:rPr>
                <w:b/>
              </w:rPr>
              <w:t>.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  <w:rPr>
                <w:b/>
              </w:rPr>
            </w:pPr>
            <w:r w:rsidRPr="00440DB3">
              <w:rPr>
                <w:b/>
              </w:rPr>
              <w:t>Фамилия, имя, отчество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  <w:rPr>
                <w:b/>
              </w:rPr>
            </w:pPr>
            <w:r w:rsidRPr="00440DB3">
              <w:rPr>
                <w:b/>
              </w:rPr>
              <w:t>Должность, структурное подразделение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  <w:rPr>
                <w:b/>
              </w:rPr>
            </w:pPr>
            <w:r w:rsidRPr="00440DB3">
              <w:rPr>
                <w:b/>
              </w:rPr>
              <w:t>Дата ознакомления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  <w:rPr>
                <w:b/>
              </w:rPr>
            </w:pPr>
            <w:r w:rsidRPr="00440DB3">
              <w:rPr>
                <w:b/>
              </w:rPr>
              <w:t>Подпись</w:t>
            </w:r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Сухарев Иван Никитович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Старший прораб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18.05.2017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Сухарев</w:t>
            </w:r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2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Крыжиков</w:t>
            </w:r>
            <w:proofErr w:type="spellEnd"/>
            <w:r w:rsidRPr="00440DB3">
              <w:t xml:space="preserve"> Олег Гаврилович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Младший прораб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13.04.2016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Крыжиков</w:t>
            </w:r>
            <w:proofErr w:type="spellEnd"/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3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 xml:space="preserve">Ирисов </w:t>
            </w:r>
            <w:proofErr w:type="spellStart"/>
            <w:r w:rsidRPr="00440DB3">
              <w:t>Ильнур</w:t>
            </w:r>
            <w:proofErr w:type="spellEnd"/>
            <w:r w:rsidRPr="00440DB3">
              <w:t xml:space="preserve"> Николаевич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Юристконсульт</w:t>
            </w:r>
            <w:proofErr w:type="spellEnd"/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15.09.2016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Ирисов</w:t>
            </w:r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4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Генров</w:t>
            </w:r>
            <w:proofErr w:type="spellEnd"/>
            <w:r w:rsidRPr="00440DB3">
              <w:t xml:space="preserve"> Роберт Робертович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Повар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17.06.2015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Генров</w:t>
            </w:r>
            <w:proofErr w:type="spellEnd"/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5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Авзеев</w:t>
            </w:r>
            <w:proofErr w:type="spellEnd"/>
            <w:r w:rsidRPr="00440DB3">
              <w:t xml:space="preserve"> </w:t>
            </w:r>
            <w:proofErr w:type="spellStart"/>
            <w:r w:rsidRPr="00440DB3">
              <w:t>Ринослав</w:t>
            </w:r>
            <w:proofErr w:type="spellEnd"/>
            <w:r w:rsidRPr="00440DB3">
              <w:t xml:space="preserve"> </w:t>
            </w:r>
            <w:proofErr w:type="spellStart"/>
            <w:r w:rsidRPr="00440DB3">
              <w:t>Ануфриевич</w:t>
            </w:r>
            <w:proofErr w:type="spellEnd"/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Пекарь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12.03.2017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Авзеев</w:t>
            </w:r>
            <w:proofErr w:type="spellEnd"/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6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Ершов Сергей Семенович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Кондитер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16.08.2016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Ершов</w:t>
            </w:r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7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Ельцов Александр Сергеевич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Охранник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13.09.2015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Ельцов</w:t>
            </w:r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8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Авищева</w:t>
            </w:r>
            <w:proofErr w:type="spellEnd"/>
            <w:r w:rsidRPr="00440DB3">
              <w:t xml:space="preserve"> Ирина Семеновна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Маркетолог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18.07.2016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t>Авищева</w:t>
            </w:r>
            <w:proofErr w:type="spellEnd"/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9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Некрасова Юлия Игоревна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proofErr w:type="spellStart"/>
            <w:r w:rsidRPr="00440DB3">
              <w:rPr>
                <w:lang w:val="en-US"/>
              </w:rPr>
              <w:t>Менеджер</w:t>
            </w:r>
            <w:proofErr w:type="spellEnd"/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13.02.2017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Некрасова</w:t>
            </w:r>
          </w:p>
        </w:tc>
      </w:tr>
      <w:tr w:rsidR="00440DB3" w:rsidRPr="00440DB3" w:rsidTr="00F01245">
        <w:tc>
          <w:tcPr>
            <w:tcW w:w="5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10</w:t>
            </w:r>
          </w:p>
        </w:tc>
        <w:tc>
          <w:tcPr>
            <w:tcW w:w="31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Юрьева Анна Германовна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Вахтер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15.02.2017</w:t>
            </w:r>
          </w:p>
        </w:tc>
        <w:tc>
          <w:tcPr>
            <w:tcW w:w="1869" w:type="dxa"/>
          </w:tcPr>
          <w:p w:rsidR="00440DB3" w:rsidRPr="00440DB3" w:rsidRDefault="00440DB3" w:rsidP="00440DB3">
            <w:pPr>
              <w:spacing w:after="160" w:line="259" w:lineRule="auto"/>
            </w:pPr>
            <w:r w:rsidRPr="00440DB3">
              <w:t>Юрьева</w:t>
            </w:r>
          </w:p>
        </w:tc>
      </w:tr>
    </w:tbl>
    <w:p w:rsidR="00440DB3" w:rsidRDefault="00440DB3"/>
    <w:sectPr w:rsidR="0044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B3"/>
    <w:rsid w:val="00192E1A"/>
    <w:rsid w:val="004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FA5C-FF8A-4255-BAD2-2F58C11C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2017-06-01T10:16:00Z</dcterms:created>
  <dcterms:modified xsi:type="dcterms:W3CDTF">2017-06-01T10:18:00Z</dcterms:modified>
</cp:coreProperties>
</file>